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3D" w:rsidRDefault="00121D3D">
      <w:pPr>
        <w:widowControl w:val="0"/>
      </w:pPr>
    </w:p>
    <w:tbl>
      <w:tblPr>
        <w:tblStyle w:val="a"/>
        <w:tblW w:w="10999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730"/>
        <w:gridCol w:w="5269"/>
      </w:tblGrid>
      <w:tr w:rsidR="00121D3D">
        <w:trPr>
          <w:trHeight w:val="826"/>
        </w:trPr>
        <w:tc>
          <w:tcPr>
            <w:tcW w:w="5730" w:type="dxa"/>
          </w:tcPr>
          <w:p w:rsidR="001D30FD" w:rsidRDefault="001D3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1D3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CÔNG TY TNHH CÔNG NGHỆ </w:t>
            </w:r>
          </w:p>
          <w:p w:rsidR="00121D3D" w:rsidRPr="00D5051B" w:rsidRDefault="001D3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1D3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CƠ KHÍ </w:t>
            </w:r>
            <w:r w:rsidR="00D50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xxxx</w:t>
            </w:r>
          </w:p>
          <w:p w:rsidR="00121D3D" w:rsidRDefault="001D3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----------oOo----------</w:t>
            </w:r>
          </w:p>
          <w:p w:rsidR="00121D3D" w:rsidRDefault="001D30FD" w:rsidP="001D30FD">
            <w:pP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Số: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012024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/QĐ – KS</w:t>
            </w:r>
          </w:p>
        </w:tc>
        <w:tc>
          <w:tcPr>
            <w:tcW w:w="5269" w:type="dxa"/>
          </w:tcPr>
          <w:p w:rsidR="00121D3D" w:rsidRDefault="001D30F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121D3D" w:rsidRDefault="001D3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  <w:p w:rsidR="00121D3D" w:rsidRDefault="001D3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----------oOo----------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121D3D" w:rsidRPr="001D30FD" w:rsidRDefault="001D30FD" w:rsidP="001D3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Bình Dương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ngày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năm 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024</w:t>
            </w:r>
          </w:p>
        </w:tc>
      </w:tr>
    </w:tbl>
    <w:p w:rsidR="00121D3D" w:rsidRDefault="00121D3D">
      <w:pPr>
        <w:pStyle w:val="Heading1"/>
        <w:keepLines w:val="0"/>
        <w:numPr>
          <w:ilvl w:val="0"/>
          <w:numId w:val="1"/>
        </w:numPr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1D3D" w:rsidRDefault="001D30FD">
      <w:pPr>
        <w:pStyle w:val="Heading1"/>
        <w:keepLines w:val="0"/>
        <w:numPr>
          <w:ilvl w:val="0"/>
          <w:numId w:val="1"/>
        </w:numPr>
        <w:spacing w:before="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QUYẾT ĐỊNH CỦA CHỦ SỞ HỮU CÔNG TY</w:t>
      </w:r>
    </w:p>
    <w:p w:rsidR="00121D3D" w:rsidRDefault="001D30FD" w:rsidP="001D30FD">
      <w:pPr>
        <w:numPr>
          <w:ilvl w:val="0"/>
          <w:numId w:val="1"/>
        </w:num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30FD">
        <w:rPr>
          <w:rFonts w:ascii="Times New Roman" w:eastAsia="Times New Roman" w:hAnsi="Times New Roman" w:cs="Times New Roman"/>
          <w:b/>
          <w:sz w:val="24"/>
          <w:szCs w:val="24"/>
        </w:rPr>
        <w:t xml:space="preserve">CÔNG TY TNHH CÔNG NGHỆ CƠ KHÍ </w:t>
      </w:r>
      <w:r w:rsidR="00D5051B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xxxx</w:t>
      </w:r>
      <w:bookmarkStart w:id="0" w:name="_GoBack"/>
      <w:bookmarkEnd w:id="0"/>
    </w:p>
    <w:p w:rsidR="00121D3D" w:rsidRDefault="001D30F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(Về việc: Thay đổi nội dung đăng ký kinh doanh)</w:t>
      </w:r>
    </w:p>
    <w:p w:rsidR="00121D3D" w:rsidRDefault="001D30F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</w:p>
    <w:p w:rsidR="00121D3D" w:rsidRDefault="001D30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Căn cứ Luật Doanh nghiệp 2020 có hiệu lực ngày 01/01/2021;</w:t>
      </w:r>
    </w:p>
    <w:p w:rsidR="00121D3D" w:rsidRDefault="001D30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Căn cứ Nghị định 01/2021/NĐ–CP về đăng ký doanh nghiệp có hiệu lực ngày 04/01/2021;</w:t>
      </w:r>
    </w:p>
    <w:p w:rsidR="00121D3D" w:rsidRDefault="001D30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Căn cứ Điều lệ của Công ty;</w:t>
      </w:r>
    </w:p>
    <w:p w:rsidR="00121D3D" w:rsidRDefault="001D30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  Xét tình hình kinh doanh của Công ty;</w:t>
      </w:r>
    </w:p>
    <w:p w:rsidR="00121D3D" w:rsidRDefault="001D30F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QUYẾT ĐỊNH:</w:t>
      </w:r>
    </w:p>
    <w:p w:rsidR="00121D3D" w:rsidRDefault="001D30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Điều 1: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Thay đổi nội dung đăng ký kinh doanh của Công ty như sau:</w:t>
      </w:r>
    </w:p>
    <w:p w:rsidR="00121D3D" w:rsidRDefault="001D30FD">
      <w:pPr>
        <w:spacing w:line="360" w:lineRule="auto"/>
        <w:ind w:right="17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Thay đổi vốn điều lệ của công ty như sau:</w:t>
      </w:r>
    </w:p>
    <w:p w:rsidR="00121D3D" w:rsidRDefault="001D30FD">
      <w:pPr>
        <w:tabs>
          <w:tab w:val="left" w:pos="4320"/>
          <w:tab w:val="right" w:pos="82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Vốn điều lệ đã đăng ký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(bằng số, bằng chữ, VNĐ):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2.000</w:t>
      </w:r>
      <w:r>
        <w:rPr>
          <w:rFonts w:ascii="Times New Roman" w:eastAsia="Times New Roman" w:hAnsi="Times New Roman" w:cs="Times New Roman"/>
          <w:sz w:val="24"/>
          <w:szCs w:val="24"/>
        </w:rPr>
        <w:t>.000.000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đồng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Hai tỷ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đồng)</w:t>
      </w:r>
    </w:p>
    <w:p w:rsidR="00121D3D" w:rsidRDefault="001D30FD">
      <w:pPr>
        <w:tabs>
          <w:tab w:val="left" w:pos="4320"/>
          <w:tab w:val="right" w:pos="82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Vốn điều lệ sau khi thay đổi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(bằng số, bằng chữ, VNĐ)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9.0</w:t>
      </w:r>
      <w:r>
        <w:rPr>
          <w:rFonts w:ascii="Times New Roman" w:eastAsia="Times New Roman" w:hAnsi="Times New Roman" w:cs="Times New Roman"/>
          <w:sz w:val="24"/>
          <w:szCs w:val="24"/>
        </w:rPr>
        <w:t>00.000.000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đồng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Chín tỷ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đồng)</w:t>
      </w:r>
    </w:p>
    <w:p w:rsidR="00121D3D" w:rsidRDefault="001D30FD">
      <w:pPr>
        <w:tabs>
          <w:tab w:val="left" w:pos="4320"/>
          <w:tab w:val="right" w:pos="82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Có hiển thị thông tin về giá trị tương đương theo đơn vị tiền tệ nước ngoài trên Giấy chứng nhận đăng ký doanh nghiệp hay không?          Có               Không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266700</wp:posOffset>
                </wp:positionV>
                <wp:extent cx="209550" cy="1714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1D3D" w:rsidRDefault="00121D3D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266700</wp:posOffset>
                </wp:positionV>
                <wp:extent cx="209550" cy="1714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266700</wp:posOffset>
                </wp:positionV>
                <wp:extent cx="209550" cy="1714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699038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21D3D" w:rsidRDefault="00121D3D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2571750</wp:posOffset>
                </wp:positionH>
                <wp:positionV relativeFrom="paragraph">
                  <wp:posOffset>266700</wp:posOffset>
                </wp:positionV>
                <wp:extent cx="209550" cy="1714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21D3D" w:rsidRPr="001D30FD" w:rsidRDefault="001D30FD">
      <w:pPr>
        <w:tabs>
          <w:tab w:val="left" w:pos="4320"/>
          <w:tab w:val="right" w:pos="82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Thời điểm thay đổi vốn: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24</w:t>
      </w:r>
    </w:p>
    <w:p w:rsidR="00121D3D" w:rsidRPr="001D30FD" w:rsidRDefault="001D30FD">
      <w:pPr>
        <w:tabs>
          <w:tab w:val="left" w:pos="4320"/>
          <w:tab w:val="right" w:pos="828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Hình thức tăng vốn: </w:t>
      </w:r>
      <w:r w:rsidRPr="001D30FD">
        <w:rPr>
          <w:rFonts w:ascii="Times New Roman" w:eastAsia="Times New Roman" w:hAnsi="Times New Roman" w:cs="Times New Roman"/>
          <w:sz w:val="24"/>
          <w:szCs w:val="24"/>
        </w:rPr>
        <w:t>Tăng vốn do chủ sở hữu gốp thêm vốn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>
        <w:rPr>
          <w:sz w:val="20"/>
          <w:szCs w:val="20"/>
        </w:rPr>
        <w:t>bằng tiền mặt</w:t>
      </w:r>
      <w:r>
        <w:rPr>
          <w:sz w:val="20"/>
          <w:szCs w:val="20"/>
          <w:lang w:val="vi-VN"/>
        </w:rPr>
        <w:t>.</w:t>
      </w:r>
    </w:p>
    <w:p w:rsidR="00121D3D" w:rsidRDefault="001D30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Điều 2: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Chủ sở hữu công ty thông qua việc sửa đổi Điều 5 (Vốn điều lệ) của điều lệ công ty theo đúng quy định của pháp luật.</w:t>
      </w:r>
    </w:p>
    <w:p w:rsidR="00121D3D" w:rsidRPr="001D30FD" w:rsidRDefault="001D30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Điều 3: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Thời gian thực hiện: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02</w:t>
      </w:r>
      <w:r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val="vi-VN"/>
        </w:rPr>
        <w:t>24</w:t>
      </w:r>
    </w:p>
    <w:p w:rsidR="00121D3D" w:rsidRDefault="001D30F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Điều 4: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Quyết định có hiệu lực kể từ ngày ký. Các phòng ban liên quan có trách nhiệm thực hiện quyết định này./.</w:t>
      </w:r>
    </w:p>
    <w:tbl>
      <w:tblPr>
        <w:tblStyle w:val="a0"/>
        <w:tblW w:w="9072" w:type="dxa"/>
        <w:tblLayout w:type="fixed"/>
        <w:tblLook w:val="0000" w:firstRow="0" w:lastRow="0" w:firstColumn="0" w:lastColumn="0" w:noHBand="0" w:noVBand="0"/>
      </w:tblPr>
      <w:tblGrid>
        <w:gridCol w:w="4248"/>
        <w:gridCol w:w="4824"/>
      </w:tblGrid>
      <w:tr w:rsidR="00121D3D">
        <w:trPr>
          <w:trHeight w:val="2502"/>
        </w:trPr>
        <w:tc>
          <w:tcPr>
            <w:tcW w:w="4248" w:type="dxa"/>
          </w:tcPr>
          <w:p w:rsidR="00121D3D" w:rsidRDefault="001D30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Nơi nhận:</w:t>
            </w:r>
          </w:p>
          <w:p w:rsidR="00121D3D" w:rsidRDefault="001D30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Như điều 4;</w:t>
            </w:r>
          </w:p>
          <w:p w:rsidR="00121D3D" w:rsidRDefault="001D30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Lưu.</w:t>
            </w:r>
          </w:p>
        </w:tc>
        <w:tc>
          <w:tcPr>
            <w:tcW w:w="4824" w:type="dxa"/>
          </w:tcPr>
          <w:p w:rsidR="00121D3D" w:rsidRDefault="001D3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CHỦ SỞ HỮU CÔNG TY</w:t>
            </w:r>
          </w:p>
          <w:p w:rsidR="00121D3D" w:rsidRDefault="00121D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D3D" w:rsidRDefault="001D30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CFF"/>
              </w:rPr>
              <w:br/>
            </w:r>
          </w:p>
          <w:p w:rsidR="00121D3D" w:rsidRDefault="00121D3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1D3D" w:rsidRDefault="00121D3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1D3D" w:rsidRPr="00563BF0" w:rsidRDefault="00121D3D">
      <w:pPr>
        <w:rPr>
          <w:lang w:val="vi-VN"/>
        </w:rPr>
      </w:pPr>
    </w:p>
    <w:sectPr w:rsidR="00121D3D" w:rsidRPr="00563BF0" w:rsidSect="007E6DF9">
      <w:pgSz w:w="11909" w:h="16834"/>
      <w:pgMar w:top="1134" w:right="1440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B39AC"/>
    <w:multiLevelType w:val="multilevel"/>
    <w:tmpl w:val="7B86362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21D3D"/>
    <w:rsid w:val="00121D3D"/>
    <w:rsid w:val="001D30FD"/>
    <w:rsid w:val="00563BF0"/>
    <w:rsid w:val="007E6DF9"/>
    <w:rsid w:val="00D5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MINH KHAI</cp:lastModifiedBy>
  <cp:revision>5</cp:revision>
  <dcterms:created xsi:type="dcterms:W3CDTF">2024-01-29T03:23:00Z</dcterms:created>
  <dcterms:modified xsi:type="dcterms:W3CDTF">2024-04-28T13:59:00Z</dcterms:modified>
</cp:coreProperties>
</file>